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FB9" w:rsidRPr="0053622C" w:rsidRDefault="0053622C">
      <w:pPr>
        <w:rPr>
          <w:b/>
          <w:u w:val="single"/>
        </w:rPr>
      </w:pPr>
      <w:r w:rsidRPr="0053622C">
        <w:rPr>
          <w:b/>
          <w:u w:val="single"/>
        </w:rPr>
        <w:t xml:space="preserve">Si nous y réfléchissons bien, </w:t>
      </w:r>
      <w:r w:rsidR="00C63FB9" w:rsidRPr="0053622C">
        <w:rPr>
          <w:b/>
          <w:u w:val="single"/>
        </w:rPr>
        <w:t>Choix Solidaire nous concerne tous</w:t>
      </w:r>
      <w:r w:rsidRPr="0053622C">
        <w:rPr>
          <w:b/>
          <w:u w:val="single"/>
        </w:rPr>
        <w:t>, vous pouvez commencer l´expérience avec nous entre Bruxelles, Braine l´Alleud et Peruwelz en Hainaut …</w:t>
      </w:r>
    </w:p>
    <w:p w:rsidR="004F10A6" w:rsidRDefault="002948ED">
      <w:r>
        <w:t>Nous sommes encore beaucoup trop peu à vouloir jouer l´échange avec des monnaies complémentaires indépendantes de l´euro</w:t>
      </w:r>
      <w:r w:rsidR="00AD1F42">
        <w:t xml:space="preserve">. </w:t>
      </w:r>
      <w:r>
        <w:t xml:space="preserve"> L´euro et le monopole du système financier est responsable de la crise économique et des politiques d´austérité qui frappent de plein fouet les plus fragiles et la classe moyenne. </w:t>
      </w:r>
    </w:p>
    <w:p w:rsidR="002948ED" w:rsidRDefault="00E76141">
      <w:r>
        <w:t>Instaurer un climat résilient consiste à abandonner l´emprise de ce monopole pour nous tourner progressivement vers des monnaies émises par des réseaux citoyens relativement limités et localisés. Le déclin des services publics et de la sécurité sociale devrait nous faire réfléchir à la valeur prioritaire du bien commun qui ne devrait plus dépendre</w:t>
      </w:r>
      <w:r w:rsidR="000F6DA5">
        <w:t xml:space="preserve"> exclusivement</w:t>
      </w:r>
      <w:r>
        <w:t xml:space="preserve"> d´une instance fédérale unique  à la merci  des rigueurs budgétaires imposées par nos gouvernements successifs !</w:t>
      </w:r>
    </w:p>
    <w:p w:rsidR="00E76141" w:rsidRDefault="000F6DA5">
      <w:r>
        <w:t>Beaucoup trop rares sont donc ceux qui ont compris l´importance de l´usage de monnaies complémentaires.  Et ceux qui se livrent à ce « sport</w:t>
      </w:r>
      <w:r w:rsidR="00C63FB9">
        <w:t xml:space="preserve"> marginal</w:t>
      </w:r>
      <w:r>
        <w:t> » ne devraient plus se sentir isolés ou utopiques.</w:t>
      </w:r>
      <w:r w:rsidR="0053622C">
        <w:t xml:space="preserve"> Alors à vous de jouer aussi !</w:t>
      </w:r>
    </w:p>
    <w:p w:rsidR="000F6DA5" w:rsidRDefault="000F6DA5">
      <w:r>
        <w:t xml:space="preserve">Choix Solidaire a son siège à Bruxelles et se fixe l´objectif de promouvoir le </w:t>
      </w:r>
      <w:proofErr w:type="spellStart"/>
      <w:r>
        <w:t>ChS</w:t>
      </w:r>
      <w:proofErr w:type="spellEnd"/>
      <w:r>
        <w:t>, la monnaie du bien commun</w:t>
      </w:r>
      <w:r w:rsidR="0053622C">
        <w:t>,</w:t>
      </w:r>
      <w:r>
        <w:t xml:space="preserve"> dans un réseau qui s´étend de la capitale en passant</w:t>
      </w:r>
      <w:r w:rsidR="00AD1F42">
        <w:t xml:space="preserve"> encore timidement</w:t>
      </w:r>
      <w:r>
        <w:t xml:space="preserve"> par </w:t>
      </w:r>
      <w:r w:rsidR="00521A97">
        <w:t>Braine-l´Alleud et Peruwelz en Hainaut. Son objectif :</w:t>
      </w:r>
      <w:r w:rsidR="00AD1F42">
        <w:t xml:space="preserve"> valoriser les services</w:t>
      </w:r>
      <w:r w:rsidR="004218DF">
        <w:t xml:space="preserve"> non professionnel</w:t>
      </w:r>
      <w:r w:rsidR="00AD1F42">
        <w:t>s</w:t>
      </w:r>
      <w:r w:rsidR="004218DF">
        <w:t xml:space="preserve"> qui améliore</w:t>
      </w:r>
      <w:r w:rsidR="00AD1F42">
        <w:t>nt</w:t>
      </w:r>
      <w:r w:rsidR="004218DF">
        <w:t xml:space="preserve"> le bien commun, c´est-à-dire  la  </w:t>
      </w:r>
      <w:r w:rsidR="00AD1F42">
        <w:t>solidarité ou</w:t>
      </w:r>
      <w:r w:rsidR="004218DF">
        <w:t xml:space="preserve"> le climat social et environnemental des régions concernées.</w:t>
      </w:r>
    </w:p>
    <w:p w:rsidR="00B51A4C" w:rsidRDefault="00AD1F42">
      <w:r w:rsidRPr="00B51A4C">
        <w:rPr>
          <w:b/>
          <w:u w:val="single"/>
        </w:rPr>
        <w:t>Comment jouer le jeu ?</w:t>
      </w:r>
      <w:r>
        <w:t xml:space="preserve"> </w:t>
      </w:r>
    </w:p>
    <w:p w:rsidR="00AD1F42" w:rsidRDefault="00AD1F42">
      <w:r>
        <w:t xml:space="preserve"> En p</w:t>
      </w:r>
      <w:r w:rsidR="0066613F">
        <w:t>renant contact avec notre comité</w:t>
      </w:r>
      <w:r>
        <w:t xml:space="preserve"> qui pourra répondre à toutes vos questions.</w:t>
      </w:r>
    </w:p>
    <w:p w:rsidR="00AD1F42" w:rsidRDefault="008C62E5">
      <w:pPr>
        <w:rPr>
          <w:b/>
          <w:u w:val="single"/>
        </w:rPr>
      </w:pPr>
      <w:r w:rsidRPr="008C62E5">
        <w:rPr>
          <w:b/>
          <w:u w:val="single"/>
        </w:rPr>
        <w:t>Brièvement :</w:t>
      </w:r>
    </w:p>
    <w:p w:rsidR="008C62E5" w:rsidRDefault="008C62E5" w:rsidP="008C62E5">
      <w:pPr>
        <w:pStyle w:val="Paragraphedeliste"/>
        <w:numPr>
          <w:ilvl w:val="0"/>
          <w:numId w:val="1"/>
        </w:numPr>
      </w:pPr>
      <w:r>
        <w:t>Choix Solidaire est une monnaie qui circule par versement entre des comptes tenus sur un logiciel en ligne. Il n´</w:t>
      </w:r>
      <w:proofErr w:type="gramStart"/>
      <w:r>
        <w:t>y a</w:t>
      </w:r>
      <w:proofErr w:type="gramEnd"/>
      <w:r>
        <w:t xml:space="preserve"> ni billets ni pièces.</w:t>
      </w:r>
    </w:p>
    <w:p w:rsidR="008C62E5" w:rsidRDefault="008C62E5" w:rsidP="008C62E5">
      <w:pPr>
        <w:pStyle w:val="Paragraphedeliste"/>
        <w:numPr>
          <w:ilvl w:val="0"/>
          <w:numId w:val="1"/>
        </w:numPr>
      </w:pPr>
      <w:r>
        <w:t xml:space="preserve">Pour obtenir un fond de roulement en </w:t>
      </w:r>
      <w:proofErr w:type="spellStart"/>
      <w:r>
        <w:t>chs</w:t>
      </w:r>
      <w:proofErr w:type="spellEnd"/>
      <w:r>
        <w:t xml:space="preserve">, il suffit, </w:t>
      </w:r>
    </w:p>
    <w:p w:rsidR="008C62E5" w:rsidRDefault="008C62E5" w:rsidP="008C62E5">
      <w:pPr>
        <w:pStyle w:val="Paragraphedeliste"/>
        <w:numPr>
          <w:ilvl w:val="0"/>
          <w:numId w:val="2"/>
        </w:numPr>
      </w:pPr>
      <w:r>
        <w:t>soit de rendre un service</w:t>
      </w:r>
      <w:r w:rsidR="00626105">
        <w:t xml:space="preserve"> non professionnel</w:t>
      </w:r>
      <w:r>
        <w:t xml:space="preserve"> pour le bien commun -reconnu </w:t>
      </w:r>
      <w:r w:rsidR="0066613F">
        <w:t>tel par le comité</w:t>
      </w:r>
      <w:r>
        <w:t xml:space="preserve">-, la rétribution en monnaie émise se fait à raison de 1 </w:t>
      </w:r>
      <w:proofErr w:type="spellStart"/>
      <w:r>
        <w:t>chs</w:t>
      </w:r>
      <w:proofErr w:type="spellEnd"/>
      <w:r>
        <w:t xml:space="preserve"> de l´heure</w:t>
      </w:r>
      <w:r w:rsidR="0066613F">
        <w:t xml:space="preserve">. Vous pouvez faire valoir des services bénévoles déjà prestés ou un projet à faire reconnaître par le comité. </w:t>
      </w:r>
    </w:p>
    <w:p w:rsidR="008C62E5" w:rsidRDefault="0066613F" w:rsidP="008C62E5">
      <w:pPr>
        <w:pStyle w:val="Paragraphedeliste"/>
        <w:numPr>
          <w:ilvl w:val="0"/>
          <w:numId w:val="2"/>
        </w:numPr>
      </w:pPr>
      <w:r>
        <w:t>soit de réaliser des</w:t>
      </w:r>
      <w:r w:rsidR="008C62E5">
        <w:t xml:space="preserve"> échange</w:t>
      </w:r>
      <w:r>
        <w:t>s avec des</w:t>
      </w:r>
      <w:r w:rsidR="008C62E5">
        <w:t xml:space="preserve"> personne</w:t>
      </w:r>
      <w:r>
        <w:t>s</w:t>
      </w:r>
      <w:r w:rsidR="008C62E5">
        <w:t xml:space="preserve"> ayant déj</w:t>
      </w:r>
      <w:r w:rsidR="00C63FB9">
        <w:t>à un</w:t>
      </w:r>
      <w:r>
        <w:t xml:space="preserve"> fond de roulement en </w:t>
      </w:r>
      <w:proofErr w:type="spellStart"/>
      <w:r>
        <w:t>chs</w:t>
      </w:r>
      <w:proofErr w:type="spellEnd"/>
      <w:r w:rsidR="00C63FB9">
        <w:t xml:space="preserve"> sur leur</w:t>
      </w:r>
      <w:r>
        <w:t xml:space="preserve"> compte.</w:t>
      </w:r>
    </w:p>
    <w:p w:rsidR="0066613F" w:rsidRDefault="0066613F" w:rsidP="0066613F">
      <w:pPr>
        <w:pStyle w:val="Paragraphedeliste"/>
        <w:numPr>
          <w:ilvl w:val="0"/>
          <w:numId w:val="1"/>
        </w:numPr>
      </w:pPr>
      <w:r>
        <w:t> </w:t>
      </w:r>
      <w:r w:rsidR="003A4E69">
        <w:t xml:space="preserve">1 </w:t>
      </w:r>
      <w:proofErr w:type="spellStart"/>
      <w:r w:rsidR="003A4E69">
        <w:t>chs</w:t>
      </w:r>
      <w:proofErr w:type="spellEnd"/>
      <w:r w:rsidR="003A4E69">
        <w:t xml:space="preserve">   a la valeur</w:t>
      </w:r>
      <w:r>
        <w:t xml:space="preserve"> </w:t>
      </w:r>
      <w:r w:rsidR="003A4E69">
        <w:t>d´</w:t>
      </w:r>
      <w:r>
        <w:t>une heure de service</w:t>
      </w:r>
      <w:r w:rsidR="003A4E69">
        <w:t xml:space="preserve"> ne se situant pas dans un cadre professionnel</w:t>
      </w:r>
      <w:r w:rsidR="00C63FB9">
        <w:t>,</w:t>
      </w:r>
      <w:r w:rsidR="003A4E69">
        <w:t xml:space="preserve"> ou </w:t>
      </w:r>
      <w:r w:rsidR="00C63FB9">
        <w:t xml:space="preserve">    </w:t>
      </w:r>
      <w:r w:rsidR="003A4E69">
        <w:t>6</w:t>
      </w:r>
      <w:r w:rsidR="00C63FB9">
        <w:t xml:space="preserve"> € dans tout autre cadre.</w:t>
      </w:r>
    </w:p>
    <w:p w:rsidR="003A4E69" w:rsidRDefault="003A4E69" w:rsidP="0066613F">
      <w:pPr>
        <w:pStyle w:val="Paragraphedeliste"/>
        <w:numPr>
          <w:ilvl w:val="0"/>
          <w:numId w:val="1"/>
        </w:numPr>
      </w:pPr>
      <w:r>
        <w:t>Le comité citoyen se réunit une fois par mois à Bruxelles (quartier Schuman), vous pouvez y participer et des relais plus locaux peuvent se constituer</w:t>
      </w:r>
      <w:r w:rsidR="0066269A">
        <w:t xml:space="preserve"> librement</w:t>
      </w:r>
      <w:r>
        <w:t>. Des échanges  par courriel (mailing liste) sont</w:t>
      </w:r>
      <w:r w:rsidR="00626105">
        <w:t xml:space="preserve"> toujours</w:t>
      </w:r>
      <w:r>
        <w:t xml:space="preserve"> souhaitables.</w:t>
      </w:r>
    </w:p>
    <w:p w:rsidR="0053622C" w:rsidRDefault="00626105" w:rsidP="0053622C">
      <w:pPr>
        <w:pStyle w:val="Paragraphedeliste"/>
        <w:numPr>
          <w:ilvl w:val="0"/>
          <w:numId w:val="1"/>
        </w:numPr>
      </w:pPr>
      <w:r>
        <w:t xml:space="preserve">Dès qu´une première transaction en </w:t>
      </w:r>
      <w:proofErr w:type="spellStart"/>
      <w:r>
        <w:t>chs</w:t>
      </w:r>
      <w:proofErr w:type="spellEnd"/>
      <w:r>
        <w:t xml:space="preserve"> s´effectue en votre faveur, un compte s´ouvre à votre nom : le donneur d´ordre doit mentionner votre adresse courriel (ou à défaut celle d´un ami)</w:t>
      </w:r>
      <w:r w:rsidR="00AE7E0A">
        <w:t>, votre éventuel numéro de portable</w:t>
      </w:r>
      <w:r>
        <w:t>, ainsi que votre pseudo</w:t>
      </w:r>
      <w:r w:rsidR="00AE7E0A">
        <w:t xml:space="preserve"> en relation avec votre identité réelle qui peut ne pas être publiée</w:t>
      </w:r>
    </w:p>
    <w:p w:rsidR="00FA437E" w:rsidRDefault="00AE7E0A" w:rsidP="0066613F">
      <w:pPr>
        <w:pStyle w:val="Paragraphedeliste"/>
        <w:numPr>
          <w:ilvl w:val="0"/>
          <w:numId w:val="1"/>
        </w:numPr>
      </w:pPr>
      <w:r>
        <w:lastRenderedPageBreak/>
        <w:t xml:space="preserve">Pour faire un versement en </w:t>
      </w:r>
      <w:proofErr w:type="spellStart"/>
      <w:r>
        <w:t>chs</w:t>
      </w:r>
      <w:proofErr w:type="spellEnd"/>
      <w:r>
        <w:t xml:space="preserve"> à partir de votre compte personnel vous devez</w:t>
      </w:r>
      <w:r w:rsidR="00FA437E">
        <w:t xml:space="preserve"> nous</w:t>
      </w:r>
      <w:r>
        <w:t xml:space="preserve"> envoyer un message écrit à partir de l´adresse courriel renseignée </w:t>
      </w:r>
      <w:r w:rsidR="00FA437E">
        <w:t>ou par sms à partir de votre portable  en mentionnant</w:t>
      </w:r>
    </w:p>
    <w:p w:rsidR="00FA437E" w:rsidRDefault="00FA437E" w:rsidP="00FA437E">
      <w:pPr>
        <w:pStyle w:val="Paragraphedeliste"/>
        <w:numPr>
          <w:ilvl w:val="0"/>
          <w:numId w:val="2"/>
        </w:numPr>
      </w:pPr>
      <w:r>
        <w:t xml:space="preserve">le montant en … </w:t>
      </w:r>
      <w:proofErr w:type="spellStart"/>
      <w:r>
        <w:t>chs</w:t>
      </w:r>
      <w:proofErr w:type="spellEnd"/>
      <w:r>
        <w:t xml:space="preserve">  (ou en …€, il sera alors converti en </w:t>
      </w:r>
      <w:proofErr w:type="spellStart"/>
      <w:r>
        <w:t>chs</w:t>
      </w:r>
      <w:proofErr w:type="spellEnd"/>
      <w:r>
        <w:t xml:space="preserve"> à raison de 1 </w:t>
      </w:r>
      <w:proofErr w:type="spellStart"/>
      <w:r>
        <w:t>chs</w:t>
      </w:r>
      <w:proofErr w:type="spellEnd"/>
      <w:r>
        <w:t xml:space="preserve"> pour 6 €)</w:t>
      </w:r>
    </w:p>
    <w:p w:rsidR="003A4E69" w:rsidRDefault="00FA437E" w:rsidP="00FA437E">
      <w:pPr>
        <w:pStyle w:val="Paragraphedeliste"/>
        <w:numPr>
          <w:ilvl w:val="0"/>
          <w:numId w:val="2"/>
        </w:numPr>
      </w:pPr>
      <w:r>
        <w:t xml:space="preserve"> « de :… »+votre identifiant (</w:t>
      </w:r>
      <w:proofErr w:type="spellStart"/>
      <w:r>
        <w:t>pseudo+quelques</w:t>
      </w:r>
      <w:proofErr w:type="spellEnd"/>
      <w:r>
        <w:t xml:space="preserve"> lettres)</w:t>
      </w:r>
      <w:r w:rsidR="00626105">
        <w:t xml:space="preserve"> </w:t>
      </w:r>
    </w:p>
    <w:p w:rsidR="00FA437E" w:rsidRDefault="00FA437E" w:rsidP="00FA437E">
      <w:pPr>
        <w:pStyle w:val="Paragraphedeliste"/>
        <w:numPr>
          <w:ilvl w:val="0"/>
          <w:numId w:val="2"/>
        </w:numPr>
      </w:pPr>
      <w:r>
        <w:t>« à :… »+l´identifiant du bénéficiaire</w:t>
      </w:r>
    </w:p>
    <w:p w:rsidR="0066269A" w:rsidRDefault="0066269A" w:rsidP="00FA437E">
      <w:pPr>
        <w:pStyle w:val="Paragraphedeliste"/>
        <w:numPr>
          <w:ilvl w:val="0"/>
          <w:numId w:val="2"/>
        </w:numPr>
      </w:pPr>
      <w:r>
        <w:t>un message écrit qui justifie ce versement ; exemple : « merci pour le coup de main »</w:t>
      </w:r>
    </w:p>
    <w:p w:rsidR="00C63FB9" w:rsidRDefault="00C63FB9" w:rsidP="00C63FB9">
      <w:pPr>
        <w:pStyle w:val="Paragraphedeliste"/>
        <w:numPr>
          <w:ilvl w:val="0"/>
          <w:numId w:val="1"/>
        </w:numPr>
      </w:pPr>
      <w:r>
        <w:t xml:space="preserve">Vous pouvez publier les services que vous pouvez offrir en échange de monnaie </w:t>
      </w:r>
      <w:proofErr w:type="spellStart"/>
      <w:r>
        <w:t>chs</w:t>
      </w:r>
      <w:proofErr w:type="spellEnd"/>
      <w:r>
        <w:t>.</w:t>
      </w:r>
    </w:p>
    <w:p w:rsidR="00863200" w:rsidRDefault="0066269A" w:rsidP="00863200">
      <w:pPr>
        <w:pStyle w:val="Paragraphedeliste"/>
        <w:numPr>
          <w:ilvl w:val="0"/>
          <w:numId w:val="1"/>
        </w:numPr>
      </w:pPr>
      <w:r>
        <w:t>Si vous avez un établissement professionnel, vous pouvez publier le fait que vous acceptez occasionnellement des règlemen</w:t>
      </w:r>
      <w:r w:rsidR="00863200">
        <w:t xml:space="preserve">ts en </w:t>
      </w:r>
      <w:proofErr w:type="spellStart"/>
      <w:r w:rsidR="00863200">
        <w:t>chs</w:t>
      </w:r>
      <w:proofErr w:type="spellEnd"/>
      <w:r w:rsidR="00863200">
        <w:t xml:space="preserve"> plutôt qu´en euro. Le client pourra alors obtenir un bon</w:t>
      </w:r>
      <w:r>
        <w:t xml:space="preserve"> d´achat (ou note de c</w:t>
      </w:r>
      <w:r w:rsidR="00863200">
        <w:t>rédit) sur base d´un</w:t>
      </w:r>
      <w:r>
        <w:t xml:space="preserve"> versement de </w:t>
      </w:r>
      <w:r w:rsidR="00863200">
        <w:t xml:space="preserve">5 </w:t>
      </w:r>
      <w:proofErr w:type="spellStart"/>
      <w:r w:rsidR="00863200">
        <w:t>chs</w:t>
      </w:r>
      <w:proofErr w:type="spellEnd"/>
      <w:r w:rsidR="00863200">
        <w:t xml:space="preserve"> de son compte vers le vôtre. U</w:t>
      </w:r>
      <w:r w:rsidR="00601B3B">
        <w:t>n bon d´achat d´une valeur de 45</w:t>
      </w:r>
      <w:bookmarkStart w:id="0" w:name="_GoBack"/>
      <w:bookmarkEnd w:id="0"/>
      <w:r w:rsidR="00863200">
        <w:t xml:space="preserve"> € sera accordé à ce client pour autant que son compte </w:t>
      </w:r>
      <w:proofErr w:type="spellStart"/>
      <w:r w:rsidR="00863200">
        <w:t>chs</w:t>
      </w:r>
      <w:proofErr w:type="spellEnd"/>
      <w:r w:rsidR="00863200">
        <w:t xml:space="preserve"> soit suffisamment provisionné et que ce versement n´occasionne pas le dépassement d´une limite de 30 </w:t>
      </w:r>
      <w:proofErr w:type="spellStart"/>
      <w:r w:rsidR="00863200">
        <w:t>chs</w:t>
      </w:r>
      <w:proofErr w:type="spellEnd"/>
      <w:r w:rsidR="00863200">
        <w:t xml:space="preserve"> de fond de roulement sur votre propre compte, vous êtes ainsi assuré de ne pas avoir trop de </w:t>
      </w:r>
      <w:proofErr w:type="spellStart"/>
      <w:r w:rsidR="00863200">
        <w:t>chs</w:t>
      </w:r>
      <w:proofErr w:type="spellEnd"/>
      <w:r w:rsidR="00863200">
        <w:t xml:space="preserve"> à écouler.</w:t>
      </w:r>
    </w:p>
    <w:p w:rsidR="00C63FB9" w:rsidRDefault="00741BAE" w:rsidP="00C63FB9">
      <w:pPr>
        <w:pStyle w:val="Paragraphedeliste"/>
        <w:numPr>
          <w:ilvl w:val="0"/>
          <w:numId w:val="1"/>
        </w:numPr>
      </w:pPr>
      <w:r>
        <w:t xml:space="preserve">Puisque la monnaie </w:t>
      </w:r>
      <w:proofErr w:type="spellStart"/>
      <w:r>
        <w:t>chs</w:t>
      </w:r>
      <w:proofErr w:type="spellEnd"/>
      <w:r>
        <w:t xml:space="preserve"> est émise pour rétribuer des services pour le bien commun, elle représente</w:t>
      </w:r>
      <w:r w:rsidR="00B51A4C">
        <w:t xml:space="preserve"> en fait</w:t>
      </w:r>
      <w:r>
        <w:t xml:space="preserve"> une reconnaissance de dette de tous vis-à-vis des personnes qui ont rendu ce service. C´est une raison pour laquelle le </w:t>
      </w:r>
      <w:proofErr w:type="spellStart"/>
      <w:r>
        <w:t>chs</w:t>
      </w:r>
      <w:proofErr w:type="spellEnd"/>
      <w:r>
        <w:t xml:space="preserve"> est une monnaie fondante : la fonte (ou </w:t>
      </w:r>
      <w:proofErr w:type="spellStart"/>
      <w:r>
        <w:t>démurrage</w:t>
      </w:r>
      <w:proofErr w:type="spellEnd"/>
      <w:r>
        <w:t xml:space="preserve">) est opérée automatiquement par le logiciel qui adapte en permanence un taux </w:t>
      </w:r>
      <w:r w:rsidR="00B51A4C">
        <w:t>de fonte  régula</w:t>
      </w:r>
      <w:r>
        <w:t xml:space="preserve">nt un fond de roulement moyen de 30 </w:t>
      </w:r>
      <w:proofErr w:type="spellStart"/>
      <w:r>
        <w:t>chs</w:t>
      </w:r>
      <w:proofErr w:type="spellEnd"/>
      <w:r>
        <w:t xml:space="preserve"> par personne. </w:t>
      </w:r>
      <w:r w:rsidR="00B51A4C">
        <w:t xml:space="preserve">La fonte qui opère un débit régulier sur chaque compte est donc une manœuvre automatique, qui ne profite à personne en particulier et qui représente un remboursement progressif de la dette, en évitant du même coup la dévaluation du </w:t>
      </w:r>
      <w:proofErr w:type="spellStart"/>
      <w:r w:rsidR="00B51A4C">
        <w:t>chs</w:t>
      </w:r>
      <w:proofErr w:type="spellEnd"/>
      <w:r w:rsidR="00B51A4C">
        <w:t>.</w:t>
      </w:r>
    </w:p>
    <w:p w:rsidR="0053622C" w:rsidRDefault="00601B3B" w:rsidP="0053622C">
      <w:hyperlink r:id="rId6" w:history="1">
        <w:r w:rsidR="00DE0C63" w:rsidRPr="00CF43D5">
          <w:rPr>
            <w:rStyle w:val="Lienhypertexte"/>
          </w:rPr>
          <w:t>http://choixsolidaire.e-monsite.com/</w:t>
        </w:r>
      </w:hyperlink>
    </w:p>
    <w:p w:rsidR="00DE0C63" w:rsidRDefault="00601B3B" w:rsidP="0053622C">
      <w:hyperlink r:id="rId7" w:history="1">
        <w:r w:rsidR="00DE0C63" w:rsidRPr="00CF43D5">
          <w:rPr>
            <w:rStyle w:val="Lienhypertexte"/>
          </w:rPr>
          <w:t>bourgoisyves@hotmail.com</w:t>
        </w:r>
      </w:hyperlink>
      <w:r w:rsidR="00DE0C63">
        <w:t xml:space="preserve"> </w:t>
      </w:r>
    </w:p>
    <w:p w:rsidR="00C63FB9" w:rsidRDefault="00C63FB9" w:rsidP="00C63FB9"/>
    <w:p w:rsidR="00C63FB9" w:rsidRPr="008C62E5" w:rsidRDefault="00C63FB9" w:rsidP="00C63FB9">
      <w:pPr>
        <w:ind w:left="360"/>
      </w:pPr>
    </w:p>
    <w:p w:rsidR="00AD1F42" w:rsidRDefault="00AD1F42"/>
    <w:p w:rsidR="00AD1F42" w:rsidRDefault="00AD1F42"/>
    <w:p w:rsidR="00F167F3" w:rsidRDefault="00F167F3"/>
    <w:p w:rsidR="00F167F3" w:rsidRDefault="00F167F3"/>
    <w:p w:rsidR="00E76141" w:rsidRDefault="00E76141"/>
    <w:sectPr w:rsidR="00E76141" w:rsidSect="004F10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91C16"/>
    <w:multiLevelType w:val="hybridMultilevel"/>
    <w:tmpl w:val="044E9F18"/>
    <w:lvl w:ilvl="0" w:tplc="2834D0BA">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49101FB0"/>
    <w:multiLevelType w:val="hybridMultilevel"/>
    <w:tmpl w:val="52D87EC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8ED"/>
    <w:rsid w:val="000F6DA5"/>
    <w:rsid w:val="002948ED"/>
    <w:rsid w:val="003A4E69"/>
    <w:rsid w:val="004218DF"/>
    <w:rsid w:val="004F10A6"/>
    <w:rsid w:val="00521A97"/>
    <w:rsid w:val="0053622C"/>
    <w:rsid w:val="00601B3B"/>
    <w:rsid w:val="00626105"/>
    <w:rsid w:val="0066269A"/>
    <w:rsid w:val="0066613F"/>
    <w:rsid w:val="00741BAE"/>
    <w:rsid w:val="00863200"/>
    <w:rsid w:val="008C62E5"/>
    <w:rsid w:val="00AD1F42"/>
    <w:rsid w:val="00AE7E0A"/>
    <w:rsid w:val="00B51A4C"/>
    <w:rsid w:val="00C305DF"/>
    <w:rsid w:val="00C63FB9"/>
    <w:rsid w:val="00DE0C63"/>
    <w:rsid w:val="00E76141"/>
    <w:rsid w:val="00EE5C22"/>
    <w:rsid w:val="00F167F3"/>
    <w:rsid w:val="00FA43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62E5"/>
    <w:pPr>
      <w:ind w:left="720"/>
      <w:contextualSpacing/>
    </w:pPr>
  </w:style>
  <w:style w:type="character" w:styleId="Lienhypertexte">
    <w:name w:val="Hyperlink"/>
    <w:basedOn w:val="Policepardfaut"/>
    <w:uiPriority w:val="99"/>
    <w:unhideWhenUsed/>
    <w:rsid w:val="00DE0C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62E5"/>
    <w:pPr>
      <w:ind w:left="720"/>
      <w:contextualSpacing/>
    </w:pPr>
  </w:style>
  <w:style w:type="character" w:styleId="Lienhypertexte">
    <w:name w:val="Hyperlink"/>
    <w:basedOn w:val="Policepardfaut"/>
    <w:uiPriority w:val="99"/>
    <w:unhideWhenUsed/>
    <w:rsid w:val="00DE0C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ourgoisyves@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oixsolidaire.e-monsite.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4166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Nezha</cp:lastModifiedBy>
  <cp:revision>3</cp:revision>
  <dcterms:created xsi:type="dcterms:W3CDTF">2015-02-01T10:09:00Z</dcterms:created>
  <dcterms:modified xsi:type="dcterms:W3CDTF">2015-02-01T10:13:00Z</dcterms:modified>
</cp:coreProperties>
</file>